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EE85B" w14:textId="7659263E" w:rsidR="00803AE1" w:rsidRDefault="002D4DD4">
      <w:r>
        <w:t>No 08 Amendment</w:t>
      </w:r>
    </w:p>
    <w:sectPr w:rsidR="00803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D4"/>
    <w:rsid w:val="002D4DD4"/>
    <w:rsid w:val="00544A83"/>
    <w:rsid w:val="00803AE1"/>
    <w:rsid w:val="00B2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0B70D"/>
  <w15:chartTrackingRefBased/>
  <w15:docId w15:val="{60882E14-B740-4ACF-9586-0C8F2425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D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D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D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D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D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Delahanty</dc:creator>
  <cp:keywords/>
  <dc:description/>
  <cp:lastModifiedBy>Katherine Delahanty</cp:lastModifiedBy>
  <cp:revision>1</cp:revision>
  <dcterms:created xsi:type="dcterms:W3CDTF">2025-05-27T17:53:00Z</dcterms:created>
  <dcterms:modified xsi:type="dcterms:W3CDTF">2025-05-27T17:53:00Z</dcterms:modified>
</cp:coreProperties>
</file>